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802D6" w14:textId="5AEA7C8F" w:rsidR="00E35308" w:rsidRPr="003F45C7" w:rsidRDefault="003F45C7" w:rsidP="003F45C7">
      <w:pPr>
        <w:jc w:val="center"/>
        <w:rPr>
          <w:b/>
          <w:bCs/>
          <w:sz w:val="24"/>
          <w:szCs w:val="24"/>
        </w:rPr>
      </w:pPr>
      <w:r w:rsidRPr="003F45C7">
        <w:rPr>
          <w:rFonts w:hint="eastAsia"/>
          <w:b/>
          <w:bCs/>
          <w:sz w:val="24"/>
          <w:szCs w:val="24"/>
        </w:rPr>
        <w:t>2</w:t>
      </w:r>
      <w:r w:rsidRPr="003F45C7">
        <w:rPr>
          <w:rFonts w:hint="eastAsia"/>
          <w:b/>
          <w:bCs/>
          <w:sz w:val="24"/>
          <w:szCs w:val="24"/>
        </w:rPr>
        <w:t>月</w:t>
      </w:r>
      <w:r w:rsidRPr="003F45C7">
        <w:rPr>
          <w:rFonts w:hint="eastAsia"/>
          <w:b/>
          <w:bCs/>
          <w:sz w:val="24"/>
          <w:szCs w:val="24"/>
        </w:rPr>
        <w:t>2</w:t>
      </w:r>
      <w:r w:rsidRPr="003F45C7">
        <w:rPr>
          <w:b/>
          <w:bCs/>
          <w:sz w:val="24"/>
          <w:szCs w:val="24"/>
        </w:rPr>
        <w:t>8</w:t>
      </w:r>
      <w:r w:rsidRPr="003F45C7">
        <w:rPr>
          <w:rFonts w:hint="eastAsia"/>
          <w:b/>
          <w:bCs/>
          <w:sz w:val="24"/>
          <w:szCs w:val="24"/>
        </w:rPr>
        <w:t>日</w:t>
      </w:r>
      <w:r w:rsidRPr="003F45C7">
        <w:rPr>
          <w:rFonts w:hint="eastAsia"/>
          <w:b/>
          <w:bCs/>
          <w:sz w:val="24"/>
          <w:szCs w:val="24"/>
        </w:rPr>
        <w:t xml:space="preserve"> </w:t>
      </w:r>
      <w:r w:rsidRPr="003F45C7">
        <w:rPr>
          <w:rFonts w:hint="eastAsia"/>
          <w:b/>
          <w:bCs/>
          <w:sz w:val="24"/>
          <w:szCs w:val="24"/>
        </w:rPr>
        <w:t>講題及內容撮要</w:t>
      </w:r>
    </w:p>
    <w:p w14:paraId="4683A95D" w14:textId="77777777" w:rsidR="003F45C7" w:rsidRPr="003F45C7" w:rsidRDefault="003F45C7" w:rsidP="003F45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講題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F45C7">
        <w:rPr>
          <w:sz w:val="24"/>
          <w:szCs w:val="24"/>
        </w:rPr>
        <w:t>從約伯的遭遇來思考一些關於苦難的錯誤教導</w:t>
      </w:r>
    </w:p>
    <w:p w14:paraId="70B95DAD" w14:textId="26A2F54B" w:rsidR="003F45C7" w:rsidRDefault="003F45C7" w:rsidP="003F45C7">
      <w:pPr>
        <w:pStyle w:val="ListParagraph"/>
        <w:rPr>
          <w:sz w:val="24"/>
          <w:szCs w:val="24"/>
        </w:rPr>
      </w:pPr>
      <w:r>
        <w:rPr>
          <w:rFonts w:hint="eastAsia"/>
          <w:sz w:val="24"/>
          <w:szCs w:val="24"/>
        </w:rPr>
        <w:t>經文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F45C7">
        <w:rPr>
          <w:rFonts w:hint="eastAsia"/>
          <w:sz w:val="24"/>
          <w:szCs w:val="24"/>
        </w:rPr>
        <w:t>約伯記</w:t>
      </w:r>
      <w:r w:rsidRPr="003F45C7">
        <w:rPr>
          <w:rFonts w:hint="eastAsia"/>
          <w:sz w:val="24"/>
          <w:szCs w:val="24"/>
        </w:rPr>
        <w:t>1:8-22</w:t>
      </w:r>
    </w:p>
    <w:p w14:paraId="54A907E6" w14:textId="73A0F198" w:rsidR="003F45C7" w:rsidRDefault="003F45C7" w:rsidP="003F45C7">
      <w:pPr>
        <w:pStyle w:val="ListParagraph"/>
        <w:rPr>
          <w:sz w:val="24"/>
          <w:szCs w:val="24"/>
        </w:rPr>
      </w:pPr>
    </w:p>
    <w:p w14:paraId="00615BC5" w14:textId="279FAC50" w:rsidR="003F45C7" w:rsidRDefault="003F45C7" w:rsidP="003F45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內容撮要</w:t>
      </w:r>
    </w:p>
    <w:p w14:paraId="6BEAAEB1" w14:textId="77777777" w:rsidR="003F45C7" w:rsidRPr="003F45C7" w:rsidRDefault="003F45C7" w:rsidP="003F45C7">
      <w:pPr>
        <w:rPr>
          <w:rFonts w:hint="eastAsia"/>
          <w:sz w:val="24"/>
          <w:szCs w:val="24"/>
        </w:rPr>
      </w:pPr>
      <w:r w:rsidRPr="003F45C7">
        <w:rPr>
          <w:rFonts w:hint="eastAsia"/>
          <w:sz w:val="24"/>
          <w:szCs w:val="24"/>
        </w:rPr>
        <w:t>約伯完全正直，敬畏　神，遠離惡事。他手所做的都蒙耶和華賜福；他兒女成群、家產也在地上增多。然而，在短時間內，他失去了所有家產、兒女與健康。在遭遇巨變之時，約伯說：「我赤身出於母胎，也必赤身歸回；賞賜的是耶和華，收取的也是耶和華。耶和華的名是應當稱頌的」、「難道我們從　神手裡得福，不也受禍麼？」從約伯的遭遇，我們來反思現今教會中一些關於苦難的錯誤教導。</w:t>
      </w:r>
    </w:p>
    <w:p w14:paraId="33A22E7D" w14:textId="77777777" w:rsidR="003F45C7" w:rsidRPr="003F45C7" w:rsidRDefault="003F45C7" w:rsidP="003F45C7">
      <w:pPr>
        <w:pStyle w:val="ListParagraph"/>
        <w:rPr>
          <w:rFonts w:hint="eastAsia"/>
          <w:sz w:val="24"/>
          <w:szCs w:val="24"/>
        </w:rPr>
      </w:pPr>
    </w:p>
    <w:sectPr w:rsidR="003F45C7" w:rsidRPr="003F4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109C8"/>
    <w:multiLevelType w:val="hybridMultilevel"/>
    <w:tmpl w:val="48DC7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C7"/>
    <w:rsid w:val="003F45C7"/>
    <w:rsid w:val="00E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818A"/>
  <w15:chartTrackingRefBased/>
  <w15:docId w15:val="{C65698DE-8FDB-4D07-834C-FFB9A53E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laishuilam@yahoo.com.hk</dc:creator>
  <cp:keywords/>
  <dc:description/>
  <cp:lastModifiedBy>laishuilam@yahoo.com.hk</cp:lastModifiedBy>
  <cp:revision>1</cp:revision>
  <dcterms:created xsi:type="dcterms:W3CDTF">2021-02-16T16:31:00Z</dcterms:created>
  <dcterms:modified xsi:type="dcterms:W3CDTF">2021-02-16T16:38:00Z</dcterms:modified>
</cp:coreProperties>
</file>